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9" w:rsidRPr="006E7ED9" w:rsidRDefault="001532B9" w:rsidP="001532B9">
      <w:pPr>
        <w:keepNext/>
        <w:pageBreakBefore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i/>
          <w:color w:val="auto"/>
          <w:kern w:val="26"/>
          <w:lang w:bidi="ar-SA"/>
        </w:rPr>
        <w:t>Приложение № 1</w:t>
      </w:r>
    </w:p>
    <w:p w:rsidR="001532B9" w:rsidRPr="006E7ED9" w:rsidRDefault="001532B9" w:rsidP="001532B9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32B9" w:rsidRDefault="001532B9" w:rsidP="001532B9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E7ED9">
        <w:rPr>
          <w:rFonts w:ascii="Times New Roman" w:eastAsia="Times New Roman" w:hAnsi="Times New Roman" w:cs="Times New Roman"/>
          <w:color w:val="auto"/>
          <w:lang w:bidi="ar-SA"/>
        </w:rPr>
        <w:t>к «Положению об антикоррупционной политике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532B9" w:rsidRDefault="001532B9" w:rsidP="001532B9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ГБУ РС(Я) РРЦ г. Нерюнгри»</w:t>
      </w:r>
    </w:p>
    <w:p w:rsidR="001532B9" w:rsidRPr="006E7ED9" w:rsidRDefault="001532B9" w:rsidP="001532B9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32B9" w:rsidRPr="006E7ED9" w:rsidRDefault="001532B9" w:rsidP="001532B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E7E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532B9" w:rsidRPr="003F40AD" w:rsidRDefault="001532B9" w:rsidP="001532B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40AD">
        <w:rPr>
          <w:rFonts w:ascii="Times New Roman" w:hAnsi="Times New Roman" w:cs="Times New Roman"/>
          <w:b/>
        </w:rPr>
        <w:t>Порядок сотрудничества</w:t>
      </w:r>
      <w:r w:rsidRPr="003F40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ГБУ РС(Я) «Республиканский реабилитационный центр для детей и подростков с ограничен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ными возможностями г. Нерюнгри»</w:t>
      </w:r>
    </w:p>
    <w:p w:rsidR="001532B9" w:rsidRPr="003F40AD" w:rsidRDefault="001532B9" w:rsidP="001532B9">
      <w:pPr>
        <w:pStyle w:val="30"/>
        <w:shd w:val="clear" w:color="auto" w:fill="auto"/>
        <w:spacing w:before="0" w:after="0" w:line="360" w:lineRule="auto"/>
        <w:ind w:left="20"/>
        <w:jc w:val="center"/>
        <w:rPr>
          <w:sz w:val="24"/>
          <w:szCs w:val="24"/>
        </w:rPr>
      </w:pPr>
      <w:r w:rsidRPr="003F40AD">
        <w:rPr>
          <w:sz w:val="24"/>
          <w:szCs w:val="24"/>
        </w:rPr>
        <w:t>с правоохранительными органами по вопросам предупреждения и противодействия коррупции</w:t>
      </w:r>
    </w:p>
    <w:p w:rsidR="001532B9" w:rsidRPr="003F40AD" w:rsidRDefault="001532B9" w:rsidP="001532B9">
      <w:pPr>
        <w:pStyle w:val="30"/>
        <w:shd w:val="clear" w:color="auto" w:fill="auto"/>
        <w:spacing w:before="0" w:after="0" w:line="254" w:lineRule="exact"/>
        <w:ind w:left="20"/>
        <w:rPr>
          <w:sz w:val="24"/>
          <w:szCs w:val="24"/>
        </w:rPr>
      </w:pPr>
    </w:p>
    <w:p w:rsidR="001532B9" w:rsidRPr="006E7ED9" w:rsidRDefault="001532B9" w:rsidP="001532B9">
      <w:pPr>
        <w:pStyle w:val="30"/>
        <w:shd w:val="clear" w:color="auto" w:fill="auto"/>
        <w:spacing w:before="0" w:after="0" w:line="254" w:lineRule="exact"/>
        <w:ind w:left="20"/>
        <w:rPr>
          <w:sz w:val="24"/>
          <w:szCs w:val="24"/>
        </w:rPr>
      </w:pPr>
    </w:p>
    <w:p w:rsidR="001532B9" w:rsidRDefault="001532B9" w:rsidP="001532B9">
      <w:pPr>
        <w:pStyle w:val="30"/>
        <w:numPr>
          <w:ilvl w:val="0"/>
          <w:numId w:val="7"/>
        </w:numPr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>Общие положения</w:t>
      </w:r>
    </w:p>
    <w:p w:rsidR="001532B9" w:rsidRPr="006E7ED9" w:rsidRDefault="001532B9" w:rsidP="001532B9">
      <w:pPr>
        <w:pStyle w:val="30"/>
        <w:numPr>
          <w:ilvl w:val="0"/>
          <w:numId w:val="7"/>
        </w:numPr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</w:p>
    <w:p w:rsidR="001532B9" w:rsidRPr="006E7ED9" w:rsidRDefault="001532B9" w:rsidP="001532B9">
      <w:pPr>
        <w:pStyle w:val="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Настоящий Порядок разработан на основании:</w:t>
      </w:r>
    </w:p>
    <w:p w:rsidR="001532B9" w:rsidRPr="006E7ED9" w:rsidRDefault="001532B9" w:rsidP="001532B9">
      <w:pPr>
        <w:pStyle w:val="1"/>
        <w:numPr>
          <w:ilvl w:val="0"/>
          <w:numId w:val="3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статьи 45 Федерального закона от 25 декабря 2008 г. № 273-ФЗ «О противодействии коррупции».</w:t>
      </w:r>
    </w:p>
    <w:p w:rsidR="001532B9" w:rsidRPr="006E7ED9" w:rsidRDefault="001532B9" w:rsidP="001532B9">
      <w:pPr>
        <w:pStyle w:val="1"/>
        <w:numPr>
          <w:ilvl w:val="0"/>
          <w:numId w:val="3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Указа президента Российской Феде</w:t>
      </w:r>
      <w:r w:rsidR="00851528">
        <w:rPr>
          <w:sz w:val="24"/>
          <w:szCs w:val="24"/>
        </w:rPr>
        <w:t>рации от 2 апреля 2013г № 309 «</w:t>
      </w:r>
      <w:r w:rsidRPr="006E7ED9">
        <w:rPr>
          <w:sz w:val="24"/>
          <w:szCs w:val="24"/>
        </w:rPr>
        <w:t>О мерах по реализации отдельных положений Федерального з</w:t>
      </w:r>
      <w:r w:rsidR="00851528">
        <w:rPr>
          <w:sz w:val="24"/>
          <w:szCs w:val="24"/>
        </w:rPr>
        <w:t>акона «</w:t>
      </w:r>
      <w:r w:rsidRPr="006E7ED9">
        <w:rPr>
          <w:sz w:val="24"/>
          <w:szCs w:val="24"/>
        </w:rPr>
        <w:t>О противодействии коррупции»</w:t>
      </w:r>
    </w:p>
    <w:p w:rsidR="001532B9" w:rsidRPr="006E7ED9" w:rsidRDefault="001532B9" w:rsidP="001532B9">
      <w:pPr>
        <w:pStyle w:val="1"/>
        <w:numPr>
          <w:ilvl w:val="0"/>
          <w:numId w:val="3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Закона Республики Саха(Якутия) от 19 декабря 2009г. 668-3№227-</w:t>
      </w:r>
      <w:r w:rsidRPr="006E7ED9">
        <w:rPr>
          <w:sz w:val="24"/>
          <w:szCs w:val="24"/>
          <w:lang w:val="en-US"/>
        </w:rPr>
        <w:t>IV</w:t>
      </w:r>
      <w:r w:rsidR="00851528">
        <w:rPr>
          <w:sz w:val="24"/>
          <w:szCs w:val="24"/>
        </w:rPr>
        <w:t xml:space="preserve"> «</w:t>
      </w:r>
      <w:r w:rsidRPr="006E7ED9">
        <w:rPr>
          <w:sz w:val="24"/>
          <w:szCs w:val="24"/>
        </w:rPr>
        <w:t>О противодействии коррупции в Республике Саха (Якутия)»</w:t>
      </w:r>
      <w:bookmarkStart w:id="0" w:name="_GoBack"/>
      <w:bookmarkEnd w:id="0"/>
    </w:p>
    <w:p w:rsidR="001532B9" w:rsidRPr="006E7ED9" w:rsidRDefault="001532B9" w:rsidP="001532B9">
      <w:pPr>
        <w:pStyle w:val="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sz w:val="24"/>
          <w:szCs w:val="24"/>
        </w:rPr>
        <w:t>РС</w:t>
      </w:r>
      <w:r w:rsidR="00851528">
        <w:rPr>
          <w:sz w:val="24"/>
          <w:szCs w:val="24"/>
        </w:rPr>
        <w:t xml:space="preserve"> </w:t>
      </w:r>
      <w:r>
        <w:rPr>
          <w:sz w:val="24"/>
          <w:szCs w:val="24"/>
        </w:rPr>
        <w:t>(Я) «РРЦ г. Нерюнгри» (</w:t>
      </w:r>
      <w:r w:rsidRPr="006E7ED9"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 w:rsidRPr="006E7ED9">
        <w:rPr>
          <w:sz w:val="24"/>
          <w:szCs w:val="24"/>
        </w:rPr>
        <w:t>- Учреждение) с правоохранительными органами.</w:t>
      </w:r>
    </w:p>
    <w:p w:rsidR="001532B9" w:rsidRPr="006E7ED9" w:rsidRDefault="001532B9" w:rsidP="001532B9">
      <w:pPr>
        <w:pStyle w:val="1"/>
        <w:numPr>
          <w:ilvl w:val="0"/>
          <w:numId w:val="1"/>
        </w:numPr>
        <w:shd w:val="clear" w:color="auto" w:fill="auto"/>
        <w:spacing w:after="178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Условия настоящего Положения, определяющие порядок взаимодействия учреждения с одной стороны и правоохранительных органов с другой стороны, распр</w:t>
      </w:r>
      <w:r>
        <w:rPr>
          <w:sz w:val="24"/>
          <w:szCs w:val="24"/>
        </w:rPr>
        <w:t>остраняются на всех сотрудников учреждения</w:t>
      </w:r>
      <w:r w:rsidRPr="006E7ED9">
        <w:rPr>
          <w:sz w:val="24"/>
          <w:szCs w:val="24"/>
        </w:rPr>
        <w:t>.</w:t>
      </w:r>
    </w:p>
    <w:p w:rsidR="001532B9" w:rsidRPr="006E7ED9" w:rsidRDefault="001532B9" w:rsidP="001532B9">
      <w:pPr>
        <w:pStyle w:val="3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57" w:lineRule="exact"/>
        <w:ind w:left="2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>Виды обращений в правоохранительные органы</w:t>
      </w:r>
    </w:p>
    <w:p w:rsidR="001532B9" w:rsidRPr="006E7ED9" w:rsidRDefault="001532B9" w:rsidP="001532B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/>
        <w:rPr>
          <w:sz w:val="24"/>
          <w:szCs w:val="24"/>
        </w:rPr>
      </w:pPr>
    </w:p>
    <w:p w:rsidR="001532B9" w:rsidRPr="006E7ED9" w:rsidRDefault="001532B9" w:rsidP="001532B9">
      <w:pPr>
        <w:pStyle w:val="1"/>
        <w:numPr>
          <w:ilvl w:val="1"/>
          <w:numId w:val="2"/>
        </w:numPr>
        <w:shd w:val="clear" w:color="auto" w:fill="auto"/>
        <w:spacing w:line="257" w:lineRule="exact"/>
        <w:ind w:left="20" w:right="2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1532B9" w:rsidRPr="006E7ED9" w:rsidRDefault="001532B9" w:rsidP="001532B9">
      <w:pPr>
        <w:pStyle w:val="1"/>
        <w:shd w:val="clear" w:color="auto" w:fill="auto"/>
        <w:spacing w:line="257" w:lineRule="exact"/>
        <w:ind w:right="2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- </w:t>
      </w:r>
      <w:r w:rsidRPr="006E7ED9">
        <w:rPr>
          <w:rStyle w:val="a4"/>
          <w:rFonts w:eastAsia="Courier New"/>
        </w:rPr>
        <w:t>Письменные обращения</w:t>
      </w:r>
      <w:r w:rsidRPr="006E7ED9">
        <w:rPr>
          <w:sz w:val="24"/>
          <w:szCs w:val="24"/>
        </w:rPr>
        <w:t xml:space="preserve">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1532B9" w:rsidRPr="006E7ED9" w:rsidRDefault="001532B9" w:rsidP="001532B9">
      <w:pPr>
        <w:pStyle w:val="1"/>
        <w:shd w:val="clear" w:color="auto" w:fill="auto"/>
        <w:spacing w:line="257" w:lineRule="exact"/>
        <w:ind w:right="2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- </w:t>
      </w:r>
      <w:r w:rsidRPr="006E7ED9">
        <w:rPr>
          <w:rStyle w:val="a4"/>
          <w:rFonts w:eastAsia="Courier New"/>
        </w:rPr>
        <w:t>Устные обращения -</w:t>
      </w:r>
      <w:r w:rsidRPr="006E7ED9">
        <w:rPr>
          <w:sz w:val="24"/>
          <w:szCs w:val="24"/>
        </w:rPr>
        <w:t xml:space="preserve"> это обращение, поступающие во время личного приема директора учреждения или его заместителя у руководителей или заместителей правоохранительных органов.</w:t>
      </w:r>
    </w:p>
    <w:p w:rsidR="001532B9" w:rsidRPr="006E7ED9" w:rsidRDefault="001532B9" w:rsidP="001532B9">
      <w:pPr>
        <w:pStyle w:val="1"/>
        <w:numPr>
          <w:ilvl w:val="0"/>
          <w:numId w:val="2"/>
        </w:numPr>
        <w:shd w:val="clear" w:color="auto" w:fill="auto"/>
        <w:spacing w:line="257" w:lineRule="exact"/>
        <w:ind w:left="20" w:right="2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532B9" w:rsidRPr="006E7ED9" w:rsidRDefault="001532B9" w:rsidP="001532B9">
      <w:pPr>
        <w:pStyle w:val="1"/>
        <w:keepNext/>
        <w:keepLines/>
        <w:numPr>
          <w:ilvl w:val="1"/>
          <w:numId w:val="2"/>
        </w:numPr>
        <w:shd w:val="clear" w:color="auto" w:fill="auto"/>
        <w:spacing w:after="236" w:line="257" w:lineRule="exact"/>
        <w:ind w:left="20" w:right="2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 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</w:t>
      </w:r>
      <w:bookmarkStart w:id="1" w:name="bookmark2"/>
      <w:r>
        <w:rPr>
          <w:sz w:val="24"/>
          <w:szCs w:val="24"/>
        </w:rPr>
        <w:t xml:space="preserve"> </w:t>
      </w:r>
      <w:r w:rsidRPr="006E7ED9">
        <w:rPr>
          <w:sz w:val="24"/>
          <w:szCs w:val="24"/>
        </w:rPr>
        <w:t xml:space="preserve">необоснованного отказа в совершении действий произошло нарушение прав и </w:t>
      </w:r>
      <w:r w:rsidRPr="006E7ED9">
        <w:rPr>
          <w:rStyle w:val="3105pt"/>
          <w:sz w:val="24"/>
          <w:szCs w:val="24"/>
        </w:rPr>
        <w:t xml:space="preserve">интересов </w:t>
      </w:r>
      <w:r w:rsidRPr="006E7ED9">
        <w:rPr>
          <w:sz w:val="24"/>
          <w:szCs w:val="24"/>
        </w:rPr>
        <w:t>учреждения</w:t>
      </w:r>
      <w:r w:rsidRPr="006E7ED9">
        <w:rPr>
          <w:rStyle w:val="3105pt"/>
          <w:sz w:val="24"/>
          <w:szCs w:val="24"/>
        </w:rPr>
        <w:t>.</w:t>
      </w:r>
      <w:bookmarkEnd w:id="1"/>
    </w:p>
    <w:p w:rsidR="001532B9" w:rsidRDefault="001532B9" w:rsidP="001532B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both"/>
        <w:rPr>
          <w:sz w:val="24"/>
          <w:szCs w:val="24"/>
        </w:rPr>
      </w:pPr>
    </w:p>
    <w:p w:rsidR="001532B9" w:rsidRDefault="001532B9" w:rsidP="001532B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center"/>
        <w:rPr>
          <w:sz w:val="24"/>
          <w:szCs w:val="24"/>
        </w:rPr>
      </w:pPr>
    </w:p>
    <w:p w:rsidR="001532B9" w:rsidRPr="006E7ED9" w:rsidRDefault="001532B9" w:rsidP="001532B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lastRenderedPageBreak/>
        <w:t>3. Сотрудничество и порядок обращения учреждения в правоохранительные органы.</w:t>
      </w:r>
    </w:p>
    <w:p w:rsidR="001532B9" w:rsidRPr="006E7ED9" w:rsidRDefault="001532B9" w:rsidP="001532B9">
      <w:pPr>
        <w:pStyle w:val="1"/>
        <w:spacing w:line="257" w:lineRule="exact"/>
        <w:ind w:right="500"/>
        <w:jc w:val="both"/>
        <w:rPr>
          <w:b/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numPr>
          <w:ilvl w:val="0"/>
          <w:numId w:val="6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1532B9" w:rsidRPr="006E7ED9" w:rsidRDefault="001532B9" w:rsidP="001532B9">
      <w:pPr>
        <w:pStyle w:val="1"/>
        <w:numPr>
          <w:ilvl w:val="0"/>
          <w:numId w:val="6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3.2.</w:t>
      </w:r>
      <w:r w:rsidRPr="006E7ED9">
        <w:rPr>
          <w:sz w:val="24"/>
          <w:szCs w:val="24"/>
        </w:rPr>
        <w:tab/>
        <w:t xml:space="preserve"> Сотрудничество с органами также может проявляться в форме: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numPr>
          <w:ilvl w:val="0"/>
          <w:numId w:val="5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532B9" w:rsidRPr="006E7ED9" w:rsidRDefault="001532B9" w:rsidP="001532B9">
      <w:pPr>
        <w:pStyle w:val="1"/>
        <w:numPr>
          <w:ilvl w:val="0"/>
          <w:numId w:val="5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3.4.</w:t>
      </w:r>
      <w:r w:rsidRPr="006E7ED9">
        <w:rPr>
          <w:sz w:val="24"/>
          <w:szCs w:val="24"/>
        </w:rPr>
        <w:tab/>
        <w:t xml:space="preserve">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3.5.</w:t>
      </w:r>
      <w:r w:rsidRPr="006E7ED9">
        <w:rPr>
          <w:sz w:val="24"/>
          <w:szCs w:val="24"/>
        </w:rPr>
        <w:tab/>
        <w:t xml:space="preserve">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3.6.</w:t>
      </w:r>
      <w:r w:rsidRPr="006E7ED9">
        <w:rPr>
          <w:sz w:val="24"/>
          <w:szCs w:val="24"/>
        </w:rPr>
        <w:tab/>
        <w:t xml:space="preserve"> К устным обращениям Учреждения в органы предъявляются следующие требования: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3.7.</w:t>
      </w:r>
      <w:r w:rsidRPr="006E7ED9">
        <w:rPr>
          <w:sz w:val="24"/>
          <w:szCs w:val="24"/>
        </w:rPr>
        <w:tab/>
        <w:t xml:space="preserve">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3.8.</w:t>
      </w:r>
      <w:r w:rsidRPr="006E7ED9">
        <w:rPr>
          <w:sz w:val="24"/>
          <w:szCs w:val="24"/>
        </w:rPr>
        <w:tab/>
        <w:t xml:space="preserve"> Руководитель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3.9. </w:t>
      </w:r>
      <w:r w:rsidRPr="006E7ED9">
        <w:rPr>
          <w:sz w:val="24"/>
          <w:szCs w:val="24"/>
        </w:rPr>
        <w:tab/>
        <w:t>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3.10.</w:t>
      </w:r>
      <w:r w:rsidRPr="006E7ED9">
        <w:rPr>
          <w:sz w:val="24"/>
          <w:szCs w:val="24"/>
        </w:rPr>
        <w:tab/>
        <w:t xml:space="preserve">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1532B9" w:rsidRPr="006E7ED9" w:rsidRDefault="001532B9" w:rsidP="001532B9">
      <w:pPr>
        <w:rPr>
          <w:rFonts w:ascii="Times New Roman" w:hAnsi="Times New Roman" w:cs="Times New Roman"/>
          <w:b/>
        </w:rPr>
      </w:pPr>
    </w:p>
    <w:p w:rsidR="001532B9" w:rsidRPr="006E7ED9" w:rsidRDefault="001532B9" w:rsidP="001532B9">
      <w:pPr>
        <w:pStyle w:val="a7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6E7ED9">
        <w:rPr>
          <w:rFonts w:ascii="Times New Roman" w:eastAsia="Times New Roman" w:hAnsi="Times New Roman" w:cs="Times New Roman"/>
          <w:b/>
          <w:bCs/>
        </w:rPr>
        <w:t>Порядок действий сотрудников учреждения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4.1. </w:t>
      </w:r>
      <w:r w:rsidRPr="006E7ED9">
        <w:rPr>
          <w:sz w:val="24"/>
          <w:szCs w:val="24"/>
        </w:rPr>
        <w:tab/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4.2. </w:t>
      </w:r>
      <w:r w:rsidRPr="006E7ED9">
        <w:rPr>
          <w:sz w:val="24"/>
          <w:szCs w:val="24"/>
        </w:rPr>
        <w:tab/>
        <w:t>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4.3. </w:t>
      </w:r>
      <w:r w:rsidRPr="006E7ED9">
        <w:rPr>
          <w:sz w:val="24"/>
          <w:szCs w:val="24"/>
        </w:rPr>
        <w:tab/>
        <w:t>Сотрудник Учреждения имеет право получить копию своего заявления с отметкой о регистрации его в правоохранительном органе или талон-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4.4.</w:t>
      </w:r>
      <w:r w:rsidRPr="006E7ED9">
        <w:rPr>
          <w:sz w:val="24"/>
          <w:szCs w:val="24"/>
        </w:rPr>
        <w:tab/>
        <w:t xml:space="preserve">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</w:p>
    <w:p w:rsidR="001532B9" w:rsidRPr="006E7ED9" w:rsidRDefault="001532B9" w:rsidP="001532B9">
      <w:pPr>
        <w:pStyle w:val="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4.5. </w:t>
      </w:r>
      <w:r w:rsidRPr="006E7ED9">
        <w:rPr>
          <w:sz w:val="24"/>
          <w:szCs w:val="24"/>
        </w:rPr>
        <w:tab/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532B9" w:rsidRPr="006E7ED9" w:rsidRDefault="001532B9" w:rsidP="001532B9">
      <w:pPr>
        <w:pStyle w:val="1"/>
        <w:shd w:val="clear" w:color="auto" w:fill="auto"/>
        <w:spacing w:line="257" w:lineRule="exact"/>
        <w:ind w:right="500" w:firstLine="0"/>
        <w:jc w:val="both"/>
        <w:rPr>
          <w:sz w:val="24"/>
          <w:szCs w:val="24"/>
        </w:rPr>
      </w:pPr>
    </w:p>
    <w:p w:rsidR="00667328" w:rsidRDefault="00667328"/>
    <w:sectPr w:rsidR="00667328" w:rsidSect="001532B9">
      <w:headerReference w:type="default" r:id="rId7"/>
      <w:pgSz w:w="11909" w:h="16838" w:code="9"/>
      <w:pgMar w:top="851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1528">
      <w:r>
        <w:separator/>
      </w:r>
    </w:p>
  </w:endnote>
  <w:endnote w:type="continuationSeparator" w:id="0">
    <w:p w:rsidR="00000000" w:rsidRDefault="0085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1528">
      <w:r>
        <w:separator/>
      </w:r>
    </w:p>
  </w:footnote>
  <w:footnote w:type="continuationSeparator" w:id="0">
    <w:p w:rsidR="00000000" w:rsidRDefault="0085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F6" w:rsidRDefault="001532B9">
    <w:pPr>
      <w:pStyle w:val="a5"/>
      <w:contextualSpacing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04B"/>
    <w:multiLevelType w:val="hybridMultilevel"/>
    <w:tmpl w:val="A00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70"/>
    <w:multiLevelType w:val="multilevel"/>
    <w:tmpl w:val="37369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D1A37"/>
    <w:multiLevelType w:val="hybridMultilevel"/>
    <w:tmpl w:val="1CC4CE90"/>
    <w:lvl w:ilvl="0" w:tplc="3E9C6A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8E672AC"/>
    <w:multiLevelType w:val="hybridMultilevel"/>
    <w:tmpl w:val="DC6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56E"/>
    <w:multiLevelType w:val="hybridMultilevel"/>
    <w:tmpl w:val="4170E4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54D4B"/>
    <w:multiLevelType w:val="hybridMultilevel"/>
    <w:tmpl w:val="F58A7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5F88"/>
    <w:multiLevelType w:val="multilevel"/>
    <w:tmpl w:val="7C728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FA"/>
    <w:rsid w:val="001532B9"/>
    <w:rsid w:val="00667328"/>
    <w:rsid w:val="006D6FFA"/>
    <w:rsid w:val="008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AFD8"/>
  <w15:chartTrackingRefBased/>
  <w15:docId w15:val="{C220F32C-F89A-4EA6-AFDA-CCD0C6C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32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532B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532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1532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5pt">
    <w:name w:val="Заголовок №3 + 10;5 pt"/>
    <w:basedOn w:val="a0"/>
    <w:rsid w:val="00153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32B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">
    <w:name w:val="Основной текст1"/>
    <w:basedOn w:val="a"/>
    <w:link w:val="a3"/>
    <w:rsid w:val="001532B9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53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2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1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2018-07-31T07:31:00Z</dcterms:created>
  <dcterms:modified xsi:type="dcterms:W3CDTF">2018-08-30T00:57:00Z</dcterms:modified>
</cp:coreProperties>
</file>